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11E" w:rsidRDefault="00AD311E" w:rsidP="00AD311E">
      <w:pPr>
        <w:rPr>
          <w:rFonts w:ascii="仿宋_GB2312" w:eastAsia="仿宋_GB2312"/>
          <w:sz w:val="32"/>
          <w:szCs w:val="32"/>
        </w:rPr>
      </w:pPr>
    </w:p>
    <w:p w:rsidR="00AD311E" w:rsidRPr="00D16224" w:rsidRDefault="00AD311E" w:rsidP="00537E18">
      <w:pPr>
        <w:ind w:firstLineChars="150" w:firstLine="540"/>
        <w:jc w:val="center"/>
        <w:rPr>
          <w:rFonts w:ascii="黑体" w:eastAsia="方正小标宋简体" w:hAnsi="Times New Roman" w:cs="Times New Roman"/>
          <w:bCs/>
          <w:sz w:val="36"/>
          <w:szCs w:val="36"/>
        </w:rPr>
      </w:pPr>
      <w:bookmarkStart w:id="0" w:name="_Hlk40167120"/>
      <w:r w:rsidRPr="00D16224">
        <w:rPr>
          <w:rFonts w:ascii="方正小标宋简体" w:eastAsia="方正小标宋简体" w:hAnsi="宋体" w:cs="宋体" w:hint="eastAsia"/>
          <w:bCs/>
          <w:kern w:val="0"/>
          <w:sz w:val="36"/>
          <w:szCs w:val="36"/>
        </w:rPr>
        <w:t>如东县2024年微型课题研究申报表</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0"/>
        <w:gridCol w:w="1498"/>
        <w:gridCol w:w="217"/>
        <w:gridCol w:w="2449"/>
        <w:gridCol w:w="2214"/>
        <w:gridCol w:w="2871"/>
      </w:tblGrid>
      <w:tr w:rsidR="00AD311E" w:rsidRPr="00D16224" w:rsidTr="00C362A4">
        <w:trPr>
          <w:trHeight w:val="454"/>
          <w:jc w:val="center"/>
        </w:trPr>
        <w:tc>
          <w:tcPr>
            <w:tcW w:w="2698" w:type="dxa"/>
            <w:gridSpan w:val="2"/>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姓名</w:t>
            </w:r>
          </w:p>
        </w:tc>
        <w:tc>
          <w:tcPr>
            <w:tcW w:w="2666" w:type="dxa"/>
            <w:gridSpan w:val="2"/>
            <w:vAlign w:val="center"/>
          </w:tcPr>
          <w:p w:rsidR="00AD311E" w:rsidRPr="00D16224" w:rsidRDefault="00537E18"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丛磊</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年龄</w:t>
            </w:r>
          </w:p>
        </w:tc>
        <w:tc>
          <w:tcPr>
            <w:tcW w:w="2871" w:type="dxa"/>
            <w:vAlign w:val="center"/>
          </w:tcPr>
          <w:p w:rsidR="00AD311E" w:rsidRPr="00D16224" w:rsidRDefault="00537E18"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42</w:t>
            </w:r>
          </w:p>
        </w:tc>
      </w:tr>
      <w:tr w:rsidR="00AD311E" w:rsidRPr="00D16224" w:rsidTr="00C362A4">
        <w:trPr>
          <w:trHeight w:val="454"/>
          <w:jc w:val="center"/>
        </w:trPr>
        <w:tc>
          <w:tcPr>
            <w:tcW w:w="2698" w:type="dxa"/>
            <w:gridSpan w:val="2"/>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学校</w:t>
            </w:r>
          </w:p>
        </w:tc>
        <w:tc>
          <w:tcPr>
            <w:tcW w:w="2666" w:type="dxa"/>
            <w:gridSpan w:val="2"/>
            <w:vAlign w:val="center"/>
          </w:tcPr>
          <w:p w:rsidR="00AD311E" w:rsidRPr="00D16224" w:rsidRDefault="00537E18"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江苏省栟茶高级中学</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任教学科</w:t>
            </w:r>
          </w:p>
        </w:tc>
        <w:tc>
          <w:tcPr>
            <w:tcW w:w="2871" w:type="dxa"/>
            <w:vAlign w:val="center"/>
          </w:tcPr>
          <w:p w:rsidR="00AD311E" w:rsidRPr="00D16224" w:rsidRDefault="00537E18"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英语</w:t>
            </w:r>
          </w:p>
        </w:tc>
      </w:tr>
      <w:tr w:rsidR="00AD311E" w:rsidRPr="00D16224" w:rsidTr="00C362A4">
        <w:trPr>
          <w:trHeight w:val="454"/>
          <w:jc w:val="center"/>
        </w:trPr>
        <w:tc>
          <w:tcPr>
            <w:tcW w:w="2698" w:type="dxa"/>
            <w:gridSpan w:val="2"/>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工作时间</w:t>
            </w:r>
          </w:p>
        </w:tc>
        <w:tc>
          <w:tcPr>
            <w:tcW w:w="2666" w:type="dxa"/>
            <w:gridSpan w:val="2"/>
            <w:vAlign w:val="center"/>
          </w:tcPr>
          <w:p w:rsidR="00AD311E" w:rsidRPr="00D16224" w:rsidRDefault="00537E18"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2004.08</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任教年级</w:t>
            </w:r>
          </w:p>
        </w:tc>
        <w:tc>
          <w:tcPr>
            <w:tcW w:w="2871" w:type="dxa"/>
            <w:vAlign w:val="center"/>
          </w:tcPr>
          <w:p w:rsidR="00AD311E" w:rsidRPr="00D16224" w:rsidRDefault="00537E18"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kern w:val="0"/>
                <w:sz w:val="24"/>
                <w:szCs w:val="24"/>
              </w:rPr>
              <w:t>高三</w:t>
            </w:r>
          </w:p>
        </w:tc>
      </w:tr>
      <w:tr w:rsidR="00AD311E" w:rsidRPr="00D16224" w:rsidTr="00C362A4">
        <w:trPr>
          <w:trHeight w:val="454"/>
          <w:jc w:val="center"/>
        </w:trPr>
        <w:tc>
          <w:tcPr>
            <w:tcW w:w="2698" w:type="dxa"/>
            <w:gridSpan w:val="2"/>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课题申请时间</w:t>
            </w:r>
          </w:p>
        </w:tc>
        <w:tc>
          <w:tcPr>
            <w:tcW w:w="2666" w:type="dxa"/>
            <w:gridSpan w:val="2"/>
            <w:vAlign w:val="center"/>
          </w:tcPr>
          <w:p w:rsidR="00AD311E" w:rsidRPr="00D16224" w:rsidRDefault="00537E18"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2024.0</w:t>
            </w:r>
            <w:r w:rsidR="00BC0624">
              <w:rPr>
                <w:rFonts w:ascii="仿宋" w:eastAsia="仿宋" w:hAnsi="仿宋" w:cs="宋体" w:hint="eastAsia"/>
                <w:kern w:val="0"/>
                <w:sz w:val="24"/>
                <w:szCs w:val="24"/>
              </w:rPr>
              <w:t>3</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计划结题时间</w:t>
            </w:r>
          </w:p>
        </w:tc>
        <w:tc>
          <w:tcPr>
            <w:tcW w:w="2871" w:type="dxa"/>
            <w:vAlign w:val="center"/>
          </w:tcPr>
          <w:p w:rsidR="00AD311E" w:rsidRPr="00D16224" w:rsidRDefault="00537564"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2025</w:t>
            </w:r>
            <w:r w:rsidR="00BC0624">
              <w:rPr>
                <w:rFonts w:ascii="仿宋" w:eastAsia="仿宋" w:hAnsi="仿宋" w:cs="宋体" w:hint="eastAsia"/>
                <w:kern w:val="0"/>
                <w:sz w:val="24"/>
                <w:szCs w:val="24"/>
              </w:rPr>
              <w:t>.03</w:t>
            </w:r>
          </w:p>
        </w:tc>
      </w:tr>
      <w:tr w:rsidR="00AD311E" w:rsidRPr="00D16224" w:rsidTr="00C362A4">
        <w:trPr>
          <w:trHeight w:val="454"/>
          <w:jc w:val="center"/>
        </w:trPr>
        <w:tc>
          <w:tcPr>
            <w:tcW w:w="2698" w:type="dxa"/>
            <w:gridSpan w:val="2"/>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电子信箱</w:t>
            </w:r>
          </w:p>
        </w:tc>
        <w:tc>
          <w:tcPr>
            <w:tcW w:w="2666" w:type="dxa"/>
            <w:gridSpan w:val="2"/>
            <w:vAlign w:val="center"/>
          </w:tcPr>
          <w:p w:rsidR="00AD311E" w:rsidRPr="00D16224" w:rsidRDefault="009F03DB"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2587650364@qq.com</w:t>
            </w:r>
          </w:p>
        </w:tc>
        <w:tc>
          <w:tcPr>
            <w:tcW w:w="2214"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联系电话</w:t>
            </w:r>
          </w:p>
        </w:tc>
        <w:tc>
          <w:tcPr>
            <w:tcW w:w="2871" w:type="dxa"/>
            <w:vAlign w:val="center"/>
          </w:tcPr>
          <w:p w:rsidR="00AD311E" w:rsidRPr="00D16224" w:rsidRDefault="00537E18" w:rsidP="00C362A4">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13861937592</w:t>
            </w:r>
          </w:p>
        </w:tc>
      </w:tr>
      <w:tr w:rsidR="00AD311E" w:rsidRPr="00D16224" w:rsidTr="00C362A4">
        <w:trPr>
          <w:trHeight w:val="812"/>
          <w:jc w:val="center"/>
        </w:trPr>
        <w:tc>
          <w:tcPr>
            <w:tcW w:w="1200"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课题名称</w:t>
            </w:r>
          </w:p>
        </w:tc>
        <w:tc>
          <w:tcPr>
            <w:tcW w:w="9249" w:type="dxa"/>
            <w:gridSpan w:val="5"/>
            <w:vAlign w:val="center"/>
          </w:tcPr>
          <w:p w:rsidR="00AD311E" w:rsidRPr="00D16224" w:rsidRDefault="00537E18" w:rsidP="00C362A4">
            <w:pPr>
              <w:jc w:val="center"/>
              <w:rPr>
                <w:rFonts w:ascii="仿宋" w:eastAsia="仿宋" w:hAnsi="仿宋" w:cs="宋体"/>
                <w:kern w:val="0"/>
                <w:sz w:val="24"/>
                <w:szCs w:val="24"/>
              </w:rPr>
            </w:pPr>
            <w:r>
              <w:rPr>
                <w:rFonts w:ascii="仿宋" w:eastAsia="仿宋" w:hAnsi="仿宋" w:cs="宋体"/>
                <w:kern w:val="0"/>
                <w:sz w:val="24"/>
                <w:szCs w:val="24"/>
              </w:rPr>
              <w:t>基于</w:t>
            </w:r>
            <w:r w:rsidR="009F03DB">
              <w:rPr>
                <w:rFonts w:ascii="仿宋" w:eastAsia="仿宋" w:hAnsi="仿宋" w:cs="宋体" w:hint="eastAsia"/>
                <w:kern w:val="0"/>
                <w:sz w:val="24"/>
                <w:szCs w:val="24"/>
              </w:rPr>
              <w:t>逻辑思维能力</w:t>
            </w:r>
            <w:r w:rsidR="00C145DE">
              <w:rPr>
                <w:rFonts w:ascii="仿宋" w:eastAsia="仿宋" w:hAnsi="仿宋" w:cs="宋体" w:hint="eastAsia"/>
                <w:kern w:val="0"/>
                <w:sz w:val="24"/>
                <w:szCs w:val="24"/>
              </w:rPr>
              <w:t>培养</w:t>
            </w:r>
            <w:r w:rsidR="009F03DB">
              <w:rPr>
                <w:rFonts w:ascii="仿宋" w:eastAsia="仿宋" w:hAnsi="仿宋" w:cs="宋体" w:hint="eastAsia"/>
                <w:kern w:val="0"/>
                <w:sz w:val="24"/>
                <w:szCs w:val="24"/>
              </w:rPr>
              <w:t>的高中英语写</w:t>
            </w:r>
            <w:r w:rsidR="00C30927">
              <w:rPr>
                <w:rFonts w:ascii="仿宋" w:eastAsia="仿宋" w:hAnsi="仿宋" w:cs="宋体" w:hint="eastAsia"/>
                <w:kern w:val="0"/>
                <w:sz w:val="24"/>
                <w:szCs w:val="24"/>
              </w:rPr>
              <w:t>作研究</w:t>
            </w:r>
          </w:p>
        </w:tc>
      </w:tr>
      <w:tr w:rsidR="00AD311E" w:rsidRPr="00D16224" w:rsidTr="0006354F">
        <w:trPr>
          <w:trHeight w:val="910"/>
          <w:jc w:val="center"/>
        </w:trPr>
        <w:tc>
          <w:tcPr>
            <w:tcW w:w="1200" w:type="dxa"/>
            <w:vMerge w:val="restart"/>
            <w:vAlign w:val="center"/>
          </w:tcPr>
          <w:p w:rsidR="00AD311E" w:rsidRPr="00D16224" w:rsidRDefault="00AD311E" w:rsidP="00C362A4">
            <w:pPr>
              <w:widowControl/>
              <w:spacing w:line="320" w:lineRule="exact"/>
              <w:rPr>
                <w:rFonts w:ascii="仿宋" w:eastAsia="仿宋" w:hAnsi="仿宋" w:cs="宋体"/>
                <w:kern w:val="0"/>
                <w:sz w:val="24"/>
                <w:szCs w:val="24"/>
              </w:rPr>
            </w:pPr>
            <w:r w:rsidRPr="00D16224">
              <w:rPr>
                <w:rFonts w:ascii="仿宋" w:eastAsia="仿宋" w:hAnsi="仿宋" w:cs="宋体" w:hint="eastAsia"/>
                <w:kern w:val="0"/>
                <w:sz w:val="24"/>
                <w:szCs w:val="24"/>
              </w:rPr>
              <w:t>对课题的认识与理解</w:t>
            </w:r>
          </w:p>
          <w:p w:rsidR="00AD311E" w:rsidRPr="00D16224" w:rsidRDefault="00AD311E" w:rsidP="00C362A4">
            <w:pPr>
              <w:widowControl/>
              <w:spacing w:line="320" w:lineRule="exact"/>
              <w:rPr>
                <w:rFonts w:ascii="仿宋" w:eastAsia="仿宋" w:hAnsi="仿宋" w:cs="宋体"/>
                <w:kern w:val="0"/>
                <w:sz w:val="24"/>
                <w:szCs w:val="24"/>
              </w:rPr>
            </w:pPr>
            <w:r w:rsidRPr="00D16224">
              <w:rPr>
                <w:rFonts w:ascii="仿宋" w:eastAsia="仿宋" w:hAnsi="仿宋" w:cs="宋体" w:hint="eastAsia"/>
                <w:kern w:val="0"/>
                <w:sz w:val="24"/>
                <w:szCs w:val="24"/>
              </w:rPr>
              <w:t>（含核心概念界定、研究的价值与主要观点等。）</w:t>
            </w:r>
          </w:p>
        </w:tc>
        <w:tc>
          <w:tcPr>
            <w:tcW w:w="1715" w:type="dxa"/>
            <w:gridSpan w:val="2"/>
            <w:vAlign w:val="center"/>
          </w:tcPr>
          <w:p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核心概念界定</w:t>
            </w:r>
          </w:p>
        </w:tc>
        <w:tc>
          <w:tcPr>
            <w:tcW w:w="7534" w:type="dxa"/>
            <w:gridSpan w:val="3"/>
            <w:vAlign w:val="center"/>
          </w:tcPr>
          <w:p w:rsidR="00C30927" w:rsidRPr="00C30927" w:rsidRDefault="00C30927" w:rsidP="00C30927">
            <w:pPr>
              <w:widowControl/>
              <w:spacing w:line="380" w:lineRule="atLeast"/>
              <w:ind w:left="480"/>
              <w:jc w:val="left"/>
              <w:rPr>
                <w:rFonts w:ascii="仿宋" w:eastAsia="仿宋" w:hAnsi="仿宋" w:cs="宋体"/>
                <w:kern w:val="0"/>
                <w:sz w:val="24"/>
                <w:szCs w:val="24"/>
              </w:rPr>
            </w:pPr>
            <w:r w:rsidRPr="00C30927">
              <w:rPr>
                <w:rFonts w:ascii="仿宋" w:eastAsia="仿宋" w:hAnsi="仿宋" w:cs="宋体" w:hint="eastAsia"/>
                <w:kern w:val="0"/>
                <w:sz w:val="24"/>
                <w:szCs w:val="24"/>
              </w:rPr>
              <w:t>1.逻辑思维能力</w:t>
            </w:r>
          </w:p>
          <w:p w:rsidR="00AD311E" w:rsidRDefault="009F03DB" w:rsidP="00537564">
            <w:pPr>
              <w:widowControl/>
              <w:spacing w:line="380" w:lineRule="atLeast"/>
              <w:ind w:firstLineChars="200" w:firstLine="480"/>
              <w:jc w:val="left"/>
              <w:rPr>
                <w:rFonts w:ascii="仿宋" w:eastAsia="仿宋" w:hAnsi="仿宋" w:cs="宋体"/>
                <w:kern w:val="0"/>
                <w:sz w:val="24"/>
                <w:szCs w:val="24"/>
              </w:rPr>
            </w:pPr>
            <w:r w:rsidRPr="00BC0624">
              <w:rPr>
                <w:rFonts w:ascii="仿宋" w:eastAsia="仿宋" w:hAnsi="仿宋" w:cs="宋体"/>
                <w:kern w:val="0"/>
                <w:sz w:val="24"/>
                <w:szCs w:val="24"/>
              </w:rPr>
              <w:t>逻辑思维能力是英语学科核心素养中思维品质的关键组成部分</w:t>
            </w:r>
            <w:r w:rsidRPr="00BC0624">
              <w:rPr>
                <w:rFonts w:ascii="仿宋" w:eastAsia="仿宋" w:hAnsi="仿宋" w:cs="宋体" w:hint="eastAsia"/>
                <w:kern w:val="0"/>
                <w:sz w:val="24"/>
                <w:szCs w:val="24"/>
              </w:rPr>
              <w:t>（教育部，2020），是借助概念、判断、推理、论证等逻辑工具认识、反映客观世界的一种能力（李学兵，2012；刘道义，2018）</w:t>
            </w:r>
            <w:r w:rsidR="00BC0624" w:rsidRPr="00BC0624">
              <w:rPr>
                <w:rFonts w:ascii="仿宋" w:eastAsia="仿宋" w:hAnsi="仿宋" w:cs="宋体" w:hint="eastAsia"/>
                <w:kern w:val="0"/>
                <w:sz w:val="24"/>
                <w:szCs w:val="24"/>
              </w:rPr>
              <w:t>。</w:t>
            </w:r>
            <w:r w:rsidR="00C30927">
              <w:rPr>
                <w:rFonts w:ascii="仿宋" w:eastAsia="仿宋" w:hAnsi="仿宋" w:cs="宋体" w:hint="eastAsia"/>
                <w:kern w:val="0"/>
                <w:sz w:val="24"/>
                <w:szCs w:val="24"/>
              </w:rPr>
              <w:t>《普通高中英语课程标准（2017年版2020年修订）》（教育部，2020）将思维品质纳入了英语学科四大核心素养之一，并对其作了具体的描述，即思维品质指思维在逻辑性等方面所表现的能力和水平。</w:t>
            </w:r>
          </w:p>
          <w:p w:rsidR="00BC0624" w:rsidRDefault="00BC0624" w:rsidP="00537564">
            <w:pPr>
              <w:widowControl/>
              <w:spacing w:line="380" w:lineRule="atLeast"/>
              <w:ind w:firstLineChars="200" w:firstLine="480"/>
              <w:jc w:val="left"/>
              <w:rPr>
                <w:rFonts w:ascii="仿宋" w:eastAsia="仿宋" w:hAnsi="仿宋" w:cs="宋体"/>
                <w:kern w:val="0"/>
                <w:sz w:val="24"/>
                <w:szCs w:val="24"/>
              </w:rPr>
            </w:pPr>
            <w:r>
              <w:rPr>
                <w:rFonts w:ascii="仿宋" w:eastAsia="仿宋" w:hAnsi="仿宋" w:cs="宋体"/>
                <w:kern w:val="0"/>
                <w:sz w:val="24"/>
                <w:szCs w:val="24"/>
              </w:rPr>
              <w:t>英语写作逻辑思维能力是指在英语写作过程中</w:t>
            </w:r>
            <w:r>
              <w:rPr>
                <w:rFonts w:ascii="仿宋" w:eastAsia="仿宋" w:hAnsi="仿宋" w:cs="宋体" w:hint="eastAsia"/>
                <w:kern w:val="0"/>
                <w:sz w:val="24"/>
                <w:szCs w:val="24"/>
              </w:rPr>
              <w:t>，</w:t>
            </w:r>
            <w:r>
              <w:rPr>
                <w:rFonts w:ascii="仿宋" w:eastAsia="仿宋" w:hAnsi="仿宋" w:cs="宋体"/>
                <w:kern w:val="0"/>
                <w:sz w:val="24"/>
                <w:szCs w:val="24"/>
              </w:rPr>
              <w:t>运用逻辑思维方式处理信息</w:t>
            </w:r>
            <w:r>
              <w:rPr>
                <w:rFonts w:ascii="仿宋" w:eastAsia="仿宋" w:hAnsi="仿宋" w:cs="宋体" w:hint="eastAsia"/>
                <w:kern w:val="0"/>
                <w:sz w:val="24"/>
                <w:szCs w:val="24"/>
              </w:rPr>
              <w:t>、</w:t>
            </w:r>
            <w:r>
              <w:rPr>
                <w:rFonts w:ascii="仿宋" w:eastAsia="仿宋" w:hAnsi="仿宋" w:cs="宋体"/>
                <w:kern w:val="0"/>
                <w:sz w:val="24"/>
                <w:szCs w:val="24"/>
              </w:rPr>
              <w:t>组织语言</w:t>
            </w:r>
            <w:r>
              <w:rPr>
                <w:rFonts w:ascii="仿宋" w:eastAsia="仿宋" w:hAnsi="仿宋" w:cs="宋体" w:hint="eastAsia"/>
                <w:kern w:val="0"/>
                <w:sz w:val="24"/>
                <w:szCs w:val="24"/>
              </w:rPr>
              <w:t>、</w:t>
            </w:r>
            <w:r>
              <w:rPr>
                <w:rFonts w:ascii="仿宋" w:eastAsia="仿宋" w:hAnsi="仿宋" w:cs="宋体"/>
                <w:kern w:val="0"/>
                <w:sz w:val="24"/>
                <w:szCs w:val="24"/>
              </w:rPr>
              <w:t>表达思想的能力</w:t>
            </w:r>
            <w:r>
              <w:rPr>
                <w:rFonts w:ascii="仿宋" w:eastAsia="仿宋" w:hAnsi="仿宋" w:cs="宋体" w:hint="eastAsia"/>
                <w:kern w:val="0"/>
                <w:sz w:val="24"/>
                <w:szCs w:val="24"/>
              </w:rPr>
              <w:t>。</w:t>
            </w:r>
            <w:r w:rsidR="00520CE2">
              <w:rPr>
                <w:rFonts w:ascii="仿宋" w:eastAsia="仿宋" w:hAnsi="仿宋" w:cs="宋体" w:hint="eastAsia"/>
                <w:kern w:val="0"/>
                <w:sz w:val="24"/>
                <w:szCs w:val="24"/>
              </w:rPr>
              <w:t>包括辨析与分类、分析与推断、概括与建构。</w:t>
            </w:r>
          </w:p>
          <w:p w:rsidR="00C30927" w:rsidRPr="00BC0624" w:rsidRDefault="00C30927" w:rsidP="00537564">
            <w:pPr>
              <w:widowControl/>
              <w:spacing w:line="380" w:lineRule="atLeast"/>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2.高中英语写作</w:t>
            </w:r>
          </w:p>
          <w:p w:rsidR="009F03DB" w:rsidRPr="00D16224" w:rsidRDefault="00BC0624" w:rsidP="00C30927">
            <w:pPr>
              <w:widowControl/>
              <w:spacing w:line="380" w:lineRule="atLeast"/>
              <w:ind w:firstLineChars="200" w:firstLine="480"/>
              <w:jc w:val="left"/>
              <w:rPr>
                <w:rFonts w:ascii="仿宋" w:eastAsia="仿宋" w:hAnsi="仿宋" w:cs="宋体"/>
                <w:kern w:val="0"/>
                <w:sz w:val="24"/>
                <w:szCs w:val="24"/>
              </w:rPr>
            </w:pPr>
            <w:r w:rsidRPr="00BC0624">
              <w:rPr>
                <w:rFonts w:ascii="仿宋" w:eastAsia="仿宋" w:hAnsi="仿宋" w:cs="宋体" w:hint="eastAsia"/>
                <w:kern w:val="0"/>
                <w:sz w:val="24"/>
                <w:szCs w:val="24"/>
              </w:rPr>
              <w:t>高中英语写作是高考试卷中的重要组成部分，其</w:t>
            </w:r>
            <w:r w:rsidR="009F03DB" w:rsidRPr="00BC0624">
              <w:rPr>
                <w:rFonts w:ascii="仿宋" w:eastAsia="仿宋" w:hAnsi="仿宋" w:cs="宋体" w:hint="eastAsia"/>
                <w:kern w:val="0"/>
                <w:sz w:val="24"/>
                <w:szCs w:val="24"/>
              </w:rPr>
              <w:t>分为两部分：应英文写作和读后续写。英语写作是学生</w:t>
            </w:r>
            <w:r w:rsidRPr="00BC0624">
              <w:rPr>
                <w:rFonts w:ascii="仿宋" w:eastAsia="仿宋" w:hAnsi="仿宋" w:cs="宋体" w:hint="eastAsia"/>
                <w:kern w:val="0"/>
                <w:sz w:val="24"/>
                <w:szCs w:val="24"/>
              </w:rPr>
              <w:t>英语语言输出的途径，</w:t>
            </w:r>
            <w:r w:rsidR="009F03DB" w:rsidRPr="00BC0624">
              <w:rPr>
                <w:rFonts w:ascii="仿宋" w:eastAsia="仿宋" w:hAnsi="仿宋" w:cs="宋体" w:hint="eastAsia"/>
                <w:kern w:val="0"/>
                <w:sz w:val="24"/>
                <w:szCs w:val="24"/>
              </w:rPr>
              <w:t xml:space="preserve">通过语言展现其逻辑思维能力的重要途径之一。 </w:t>
            </w:r>
          </w:p>
        </w:tc>
      </w:tr>
      <w:tr w:rsidR="00AD311E" w:rsidRPr="00D16224" w:rsidTr="0006354F">
        <w:trPr>
          <w:trHeight w:val="1080"/>
          <w:jc w:val="center"/>
        </w:trPr>
        <w:tc>
          <w:tcPr>
            <w:tcW w:w="1200" w:type="dxa"/>
            <w:vMerge/>
            <w:vAlign w:val="center"/>
          </w:tcPr>
          <w:p w:rsidR="00AD311E" w:rsidRPr="00D16224" w:rsidRDefault="00AD311E" w:rsidP="00C362A4">
            <w:pPr>
              <w:widowControl/>
              <w:spacing w:line="320" w:lineRule="exact"/>
              <w:rPr>
                <w:rFonts w:ascii="仿宋" w:eastAsia="仿宋" w:hAnsi="仿宋" w:cs="宋体"/>
                <w:kern w:val="0"/>
                <w:sz w:val="24"/>
                <w:szCs w:val="24"/>
              </w:rPr>
            </w:pPr>
          </w:p>
        </w:tc>
        <w:tc>
          <w:tcPr>
            <w:tcW w:w="1715" w:type="dxa"/>
            <w:gridSpan w:val="2"/>
            <w:vAlign w:val="center"/>
          </w:tcPr>
          <w:p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研究价值</w:t>
            </w:r>
          </w:p>
        </w:tc>
        <w:tc>
          <w:tcPr>
            <w:tcW w:w="7534" w:type="dxa"/>
            <w:gridSpan w:val="3"/>
            <w:vAlign w:val="center"/>
          </w:tcPr>
          <w:p w:rsidR="00BE3A51" w:rsidRPr="005F258F" w:rsidRDefault="00C145DE" w:rsidP="005F258F">
            <w:pPr>
              <w:widowControl/>
              <w:spacing w:line="380" w:lineRule="atLeast"/>
              <w:ind w:firstLineChars="200" w:firstLine="480"/>
              <w:jc w:val="left"/>
              <w:rPr>
                <w:rFonts w:ascii="仿宋" w:eastAsia="仿宋" w:hAnsi="仿宋" w:cs="宋体"/>
                <w:kern w:val="0"/>
                <w:sz w:val="24"/>
                <w:szCs w:val="24"/>
              </w:rPr>
            </w:pPr>
            <w:r w:rsidRPr="005F258F">
              <w:rPr>
                <w:rFonts w:ascii="仿宋" w:eastAsia="仿宋" w:hAnsi="仿宋"/>
                <w:kern w:val="0"/>
                <w:sz w:val="24"/>
                <w:szCs w:val="24"/>
              </w:rPr>
              <w:t>青少年阶段是</w:t>
            </w:r>
            <w:r w:rsidR="00520CE2" w:rsidRPr="005F258F">
              <w:rPr>
                <w:rFonts w:ascii="仿宋" w:eastAsia="仿宋" w:hAnsi="仿宋"/>
                <w:kern w:val="0"/>
                <w:sz w:val="24"/>
                <w:szCs w:val="24"/>
              </w:rPr>
              <w:t>逻辑</w:t>
            </w:r>
            <w:r w:rsidRPr="005F258F">
              <w:rPr>
                <w:rFonts w:ascii="仿宋" w:eastAsia="仿宋" w:hAnsi="仿宋"/>
                <w:kern w:val="0"/>
                <w:sz w:val="24"/>
                <w:szCs w:val="24"/>
              </w:rPr>
              <w:t>思维能力发展的关键时期</w:t>
            </w:r>
            <w:r w:rsidRPr="005F258F">
              <w:rPr>
                <w:rFonts w:ascii="仿宋" w:eastAsia="仿宋" w:hAnsi="仿宋" w:hint="eastAsia"/>
                <w:kern w:val="0"/>
                <w:sz w:val="24"/>
                <w:szCs w:val="24"/>
              </w:rPr>
              <w:t>，</w:t>
            </w:r>
            <w:r w:rsidR="005F258F">
              <w:rPr>
                <w:rFonts w:ascii="仿宋" w:eastAsia="仿宋" w:hAnsi="仿宋"/>
                <w:kern w:val="0"/>
                <w:sz w:val="24"/>
                <w:szCs w:val="24"/>
              </w:rPr>
              <w:t>英语课程应当有</w:t>
            </w:r>
            <w:r w:rsidRPr="005F258F">
              <w:rPr>
                <w:rFonts w:ascii="仿宋" w:eastAsia="仿宋" w:hAnsi="仿宋"/>
                <w:kern w:val="0"/>
                <w:sz w:val="24"/>
                <w:szCs w:val="24"/>
              </w:rPr>
              <w:t>于促进学生</w:t>
            </w:r>
            <w:r w:rsidR="00520CE2" w:rsidRPr="005F258F">
              <w:rPr>
                <w:rFonts w:ascii="仿宋" w:eastAsia="仿宋" w:hAnsi="仿宋"/>
                <w:kern w:val="0"/>
                <w:sz w:val="24"/>
                <w:szCs w:val="24"/>
              </w:rPr>
              <w:t>逻辑</w:t>
            </w:r>
            <w:r w:rsidRPr="005F258F">
              <w:rPr>
                <w:rFonts w:ascii="仿宋" w:eastAsia="仿宋" w:hAnsi="仿宋"/>
                <w:kern w:val="0"/>
                <w:sz w:val="24"/>
                <w:szCs w:val="24"/>
              </w:rPr>
              <w:t>思维能力的培养</w:t>
            </w:r>
            <w:r w:rsidR="00BC0624" w:rsidRPr="005F258F">
              <w:rPr>
                <w:rFonts w:ascii="仿宋" w:eastAsia="仿宋" w:hAnsi="仿宋" w:hint="eastAsia"/>
                <w:kern w:val="0"/>
                <w:sz w:val="24"/>
                <w:szCs w:val="24"/>
              </w:rPr>
              <w:t>。</w:t>
            </w:r>
            <w:r w:rsidR="00BE3A51" w:rsidRPr="005F258F">
              <w:rPr>
                <w:rFonts w:ascii="仿宋" w:eastAsia="仿宋" w:hAnsi="仿宋" w:hint="eastAsia"/>
                <w:kern w:val="0"/>
                <w:sz w:val="24"/>
                <w:szCs w:val="24"/>
              </w:rPr>
              <w:t>目前在写作教学中存在着学生逻辑思维能力不足以及逻辑思维培养教学缺位</w:t>
            </w:r>
            <w:r w:rsidR="00BE3A51" w:rsidRPr="005F258F">
              <w:rPr>
                <w:rFonts w:hint="eastAsia"/>
                <w:kern w:val="0"/>
              </w:rPr>
              <w:t>。</w:t>
            </w:r>
          </w:p>
          <w:p w:rsidR="00520CE2" w:rsidRDefault="00BE3A51" w:rsidP="00BE3A51">
            <w:pPr>
              <w:widowControl/>
              <w:spacing w:line="380" w:lineRule="atLeast"/>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1.</w:t>
            </w:r>
            <w:r w:rsidR="00520CE2">
              <w:rPr>
                <w:rFonts w:ascii="仿宋" w:eastAsia="仿宋" w:hAnsi="仿宋" w:cs="宋体" w:hint="eastAsia"/>
                <w:kern w:val="0"/>
                <w:sz w:val="24"/>
                <w:szCs w:val="24"/>
              </w:rPr>
              <w:t>本研究致力于将逻辑思维能力培养融入写作教学中，并在评价中明确能力和目标导向。</w:t>
            </w:r>
          </w:p>
          <w:p w:rsidR="00C145DE" w:rsidRPr="00D16224" w:rsidRDefault="00520CE2" w:rsidP="00537564">
            <w:pPr>
              <w:widowControl/>
              <w:spacing w:line="380" w:lineRule="atLeast"/>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2.通过本</w:t>
            </w:r>
            <w:r w:rsidR="00C70CE5">
              <w:rPr>
                <w:rFonts w:ascii="仿宋" w:eastAsia="仿宋" w:hAnsi="仿宋" w:cs="宋体" w:hint="eastAsia"/>
                <w:kern w:val="0"/>
                <w:sz w:val="24"/>
                <w:szCs w:val="24"/>
              </w:rPr>
              <w:t>研究培养高中生英语写作逻辑思维能力，通过不断优化教学设计</w:t>
            </w:r>
            <w:r w:rsidR="00BC0624">
              <w:rPr>
                <w:rFonts w:ascii="仿宋" w:eastAsia="仿宋" w:hAnsi="仿宋" w:cs="宋体" w:hint="eastAsia"/>
                <w:kern w:val="0"/>
                <w:sz w:val="24"/>
                <w:szCs w:val="24"/>
              </w:rPr>
              <w:t>，解决逻辑思维培养不足的问题，进而提升学生的英语写作水平。</w:t>
            </w:r>
          </w:p>
        </w:tc>
      </w:tr>
      <w:tr w:rsidR="00AD311E" w:rsidRPr="00D16224" w:rsidTr="0006354F">
        <w:trPr>
          <w:trHeight w:val="870"/>
          <w:jc w:val="center"/>
        </w:trPr>
        <w:tc>
          <w:tcPr>
            <w:tcW w:w="1200" w:type="dxa"/>
            <w:vMerge/>
            <w:vAlign w:val="center"/>
          </w:tcPr>
          <w:p w:rsidR="00AD311E" w:rsidRPr="00D16224" w:rsidRDefault="00AD311E" w:rsidP="00C362A4">
            <w:pPr>
              <w:widowControl/>
              <w:spacing w:line="320" w:lineRule="exact"/>
              <w:rPr>
                <w:rFonts w:ascii="仿宋" w:eastAsia="仿宋" w:hAnsi="仿宋" w:cs="宋体"/>
                <w:kern w:val="0"/>
                <w:sz w:val="24"/>
                <w:szCs w:val="24"/>
              </w:rPr>
            </w:pPr>
          </w:p>
        </w:tc>
        <w:tc>
          <w:tcPr>
            <w:tcW w:w="1715" w:type="dxa"/>
            <w:gridSpan w:val="2"/>
            <w:vAlign w:val="center"/>
          </w:tcPr>
          <w:p w:rsidR="00AD311E" w:rsidRPr="00D16224" w:rsidRDefault="00AD311E" w:rsidP="00C362A4">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主要观点</w:t>
            </w:r>
          </w:p>
        </w:tc>
        <w:tc>
          <w:tcPr>
            <w:tcW w:w="7534" w:type="dxa"/>
            <w:gridSpan w:val="3"/>
            <w:vAlign w:val="center"/>
          </w:tcPr>
          <w:p w:rsidR="00F1429F" w:rsidRDefault="00F1429F" w:rsidP="00F1429F">
            <w:pPr>
              <w:pStyle w:val="a6"/>
              <w:widowControl/>
              <w:numPr>
                <w:ilvl w:val="0"/>
                <w:numId w:val="4"/>
              </w:numPr>
              <w:spacing w:line="380" w:lineRule="atLeast"/>
              <w:ind w:firstLineChars="0"/>
              <w:jc w:val="left"/>
              <w:rPr>
                <w:rFonts w:ascii="仿宋" w:eastAsia="仿宋" w:hAnsi="仿宋" w:cs="宋体" w:hint="eastAsia"/>
                <w:kern w:val="0"/>
                <w:sz w:val="24"/>
                <w:szCs w:val="24"/>
              </w:rPr>
            </w:pPr>
            <w:r>
              <w:rPr>
                <w:rFonts w:ascii="仿宋" w:eastAsia="仿宋" w:hAnsi="仿宋" w:cs="宋体" w:hint="eastAsia"/>
                <w:kern w:val="0"/>
                <w:sz w:val="24"/>
                <w:szCs w:val="24"/>
              </w:rPr>
              <w:t>理论层面</w:t>
            </w:r>
          </w:p>
          <w:p w:rsidR="00F1429F" w:rsidRPr="00F1429F" w:rsidRDefault="00F1429F" w:rsidP="00F1429F">
            <w:pPr>
              <w:widowControl/>
              <w:spacing w:line="380" w:lineRule="atLeast"/>
              <w:jc w:val="left"/>
              <w:rPr>
                <w:rFonts w:ascii="仿宋" w:eastAsia="仿宋" w:hAnsi="仿宋" w:hint="eastAsia"/>
                <w:kern w:val="0"/>
                <w:sz w:val="24"/>
                <w:szCs w:val="24"/>
              </w:rPr>
            </w:pPr>
            <w:r>
              <w:rPr>
                <w:rFonts w:ascii="仿宋" w:eastAsia="仿宋" w:hAnsi="仿宋" w:cs="宋体" w:hint="eastAsia"/>
                <w:kern w:val="0"/>
                <w:sz w:val="24"/>
                <w:szCs w:val="24"/>
              </w:rPr>
              <w:t>（1）</w:t>
            </w:r>
            <w:r w:rsidRPr="00F1429F">
              <w:rPr>
                <w:rFonts w:ascii="仿宋" w:eastAsia="仿宋" w:hAnsi="仿宋" w:cs="宋体" w:hint="eastAsia"/>
                <w:kern w:val="0"/>
                <w:sz w:val="24"/>
                <w:szCs w:val="24"/>
              </w:rPr>
              <w:t>课程层面：</w:t>
            </w:r>
            <w:r w:rsidRPr="00F1429F">
              <w:rPr>
                <w:rFonts w:ascii="仿宋" w:eastAsia="仿宋" w:hAnsi="仿宋"/>
                <w:kern w:val="0"/>
                <w:sz w:val="24"/>
                <w:szCs w:val="24"/>
              </w:rPr>
              <w:t>英语写作课程应当有于促进学生逻辑思维能力的培养</w:t>
            </w:r>
            <w:r w:rsidRPr="00F1429F">
              <w:rPr>
                <w:rFonts w:ascii="仿宋" w:eastAsia="仿宋" w:hAnsi="仿宋" w:hint="eastAsia"/>
                <w:kern w:val="0"/>
                <w:sz w:val="24"/>
                <w:szCs w:val="24"/>
              </w:rPr>
              <w:t>。</w:t>
            </w:r>
          </w:p>
          <w:p w:rsidR="00F1429F" w:rsidRDefault="00F1429F" w:rsidP="00F1429F">
            <w:pPr>
              <w:widowControl/>
              <w:spacing w:line="380" w:lineRule="atLeast"/>
              <w:jc w:val="left"/>
              <w:rPr>
                <w:rFonts w:ascii="仿宋" w:eastAsia="仿宋" w:hAnsi="仿宋" w:cs="宋体" w:hint="eastAsia"/>
                <w:kern w:val="0"/>
                <w:sz w:val="24"/>
                <w:szCs w:val="24"/>
              </w:rPr>
            </w:pPr>
            <w:r>
              <w:rPr>
                <w:rFonts w:ascii="仿宋" w:eastAsia="仿宋" w:hAnsi="仿宋" w:cs="宋体" w:hint="eastAsia"/>
                <w:kern w:val="0"/>
                <w:sz w:val="24"/>
                <w:szCs w:val="24"/>
              </w:rPr>
              <w:t>（2）课堂层面：</w:t>
            </w:r>
            <w:r w:rsidR="00C70CE5">
              <w:rPr>
                <w:rFonts w:ascii="仿宋" w:eastAsia="仿宋" w:hAnsi="仿宋" w:cs="宋体" w:hint="eastAsia"/>
                <w:kern w:val="0"/>
                <w:sz w:val="24"/>
                <w:szCs w:val="24"/>
              </w:rPr>
              <w:t>在优化教学设计的基础上， 探索培养提升学生逻辑思维能力的最优方案。</w:t>
            </w:r>
          </w:p>
          <w:p w:rsidR="00F1429F" w:rsidRDefault="00F1429F" w:rsidP="00F1429F">
            <w:pPr>
              <w:widowControl/>
              <w:spacing w:line="380" w:lineRule="atLeast"/>
              <w:jc w:val="left"/>
              <w:rPr>
                <w:rFonts w:ascii="仿宋" w:eastAsia="仿宋" w:hAnsi="仿宋" w:cs="宋体" w:hint="eastAsia"/>
                <w:kern w:val="0"/>
                <w:sz w:val="24"/>
                <w:szCs w:val="24"/>
              </w:rPr>
            </w:pPr>
            <w:r>
              <w:rPr>
                <w:rFonts w:ascii="仿宋" w:eastAsia="仿宋" w:hAnsi="仿宋" w:cs="宋体" w:hint="eastAsia"/>
                <w:kern w:val="0"/>
                <w:sz w:val="24"/>
                <w:szCs w:val="24"/>
              </w:rPr>
              <w:t>（3）学生层面：</w:t>
            </w:r>
            <w:r w:rsidR="00C70CE5">
              <w:rPr>
                <w:rFonts w:ascii="仿宋" w:eastAsia="仿宋" w:hAnsi="仿宋" w:cs="宋体" w:hint="eastAsia"/>
                <w:kern w:val="0"/>
                <w:sz w:val="24"/>
                <w:szCs w:val="24"/>
              </w:rPr>
              <w:t>促进学生在写作中的逻辑思维能力的培养。</w:t>
            </w:r>
          </w:p>
          <w:p w:rsidR="00C70CE5" w:rsidRPr="00F1429F" w:rsidRDefault="00C70CE5" w:rsidP="00F1429F">
            <w:pPr>
              <w:widowControl/>
              <w:spacing w:line="380" w:lineRule="atLeast"/>
              <w:jc w:val="left"/>
              <w:rPr>
                <w:rFonts w:ascii="仿宋" w:eastAsia="仿宋" w:hAnsi="仿宋" w:cs="宋体" w:hint="eastAsia"/>
                <w:kern w:val="0"/>
                <w:sz w:val="24"/>
                <w:szCs w:val="24"/>
              </w:rPr>
            </w:pPr>
            <w:r>
              <w:rPr>
                <w:rFonts w:ascii="仿宋" w:eastAsia="仿宋" w:hAnsi="仿宋" w:cs="宋体" w:hint="eastAsia"/>
                <w:kern w:val="0"/>
                <w:sz w:val="24"/>
                <w:szCs w:val="24"/>
              </w:rPr>
              <w:t xml:space="preserve">    2. 实践层面</w:t>
            </w:r>
          </w:p>
          <w:p w:rsidR="0006354F" w:rsidRPr="00D16224" w:rsidRDefault="00B877F1" w:rsidP="00B877F1">
            <w:pPr>
              <w:widowControl/>
              <w:spacing w:line="380" w:lineRule="atLeast"/>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语言是思维的外显，思维是语言的支撑。</w:t>
            </w:r>
            <w:r w:rsidR="00BD215B">
              <w:rPr>
                <w:rFonts w:ascii="仿宋" w:eastAsia="仿宋" w:hAnsi="仿宋" w:cs="宋体" w:hint="eastAsia"/>
                <w:kern w:val="0"/>
                <w:sz w:val="24"/>
                <w:szCs w:val="24"/>
              </w:rPr>
              <w:t>地道的英语文章强调运用严谨的语法结构和逻辑连接词</w:t>
            </w:r>
            <w:r w:rsidR="0006354F">
              <w:rPr>
                <w:rFonts w:ascii="仿宋" w:eastAsia="仿宋" w:hAnsi="仿宋" w:cs="宋体" w:hint="eastAsia"/>
                <w:kern w:val="0"/>
                <w:sz w:val="24"/>
                <w:szCs w:val="24"/>
              </w:rPr>
              <w:t>。</w:t>
            </w:r>
            <w:r>
              <w:rPr>
                <w:rFonts w:ascii="仿宋" w:eastAsia="仿宋" w:hAnsi="仿宋" w:cs="宋体" w:hint="eastAsia"/>
                <w:kern w:val="0"/>
                <w:sz w:val="24"/>
                <w:szCs w:val="24"/>
              </w:rPr>
              <w:t>在</w:t>
            </w:r>
            <w:r w:rsidR="0006354F">
              <w:rPr>
                <w:rFonts w:ascii="仿宋" w:eastAsia="仿宋" w:hAnsi="仿宋" w:cs="宋体" w:hint="eastAsia"/>
                <w:kern w:val="0"/>
                <w:sz w:val="24"/>
                <w:szCs w:val="24"/>
              </w:rPr>
              <w:t>写作</w:t>
            </w:r>
            <w:r>
              <w:rPr>
                <w:rFonts w:ascii="仿宋" w:eastAsia="仿宋" w:hAnsi="仿宋" w:cs="宋体" w:hint="eastAsia"/>
                <w:kern w:val="0"/>
                <w:sz w:val="24"/>
                <w:szCs w:val="24"/>
              </w:rPr>
              <w:t>教学</w:t>
            </w:r>
            <w:r w:rsidR="0006354F">
              <w:rPr>
                <w:rFonts w:ascii="仿宋" w:eastAsia="仿宋" w:hAnsi="仿宋" w:cs="宋体" w:hint="eastAsia"/>
                <w:kern w:val="0"/>
                <w:sz w:val="24"/>
                <w:szCs w:val="24"/>
              </w:rPr>
              <w:t>中</w:t>
            </w:r>
            <w:r>
              <w:rPr>
                <w:rFonts w:ascii="仿宋" w:eastAsia="仿宋" w:hAnsi="仿宋" w:cs="宋体" w:hint="eastAsia"/>
                <w:kern w:val="0"/>
                <w:sz w:val="24"/>
                <w:szCs w:val="24"/>
              </w:rPr>
              <w:t>改变输入式教学，引导学生</w:t>
            </w:r>
            <w:r w:rsidR="0006354F">
              <w:rPr>
                <w:rFonts w:ascii="仿宋" w:eastAsia="仿宋" w:hAnsi="仿宋" w:cs="宋体" w:hint="eastAsia"/>
                <w:kern w:val="0"/>
                <w:sz w:val="24"/>
                <w:szCs w:val="24"/>
              </w:rPr>
              <w:t>对篇章结构，逻辑衔接词使用和学习策略等方面的学习</w:t>
            </w:r>
            <w:r>
              <w:rPr>
                <w:rFonts w:ascii="仿宋" w:eastAsia="仿宋" w:hAnsi="仿宋" w:cs="宋体" w:hint="eastAsia"/>
                <w:kern w:val="0"/>
                <w:sz w:val="24"/>
                <w:szCs w:val="24"/>
              </w:rPr>
              <w:t>，提升学生的逻辑思维能力，促进</w:t>
            </w:r>
            <w:r w:rsidR="0006354F">
              <w:rPr>
                <w:rFonts w:ascii="仿宋" w:eastAsia="仿宋" w:hAnsi="仿宋" w:cs="宋体" w:hint="eastAsia"/>
                <w:kern w:val="0"/>
                <w:sz w:val="24"/>
                <w:szCs w:val="24"/>
              </w:rPr>
              <w:t>学生英语写作能力的发展。</w:t>
            </w:r>
          </w:p>
        </w:tc>
      </w:tr>
      <w:tr w:rsidR="00AD311E" w:rsidRPr="00D16224" w:rsidTr="00C362A4">
        <w:trPr>
          <w:trHeight w:val="1220"/>
          <w:jc w:val="center"/>
        </w:trPr>
        <w:tc>
          <w:tcPr>
            <w:tcW w:w="1200" w:type="dxa"/>
            <w:vAlign w:val="center"/>
          </w:tcPr>
          <w:p w:rsidR="00AD311E" w:rsidRPr="00D16224" w:rsidRDefault="00AD311E" w:rsidP="00C362A4">
            <w:pPr>
              <w:widowControl/>
              <w:spacing w:line="32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研究目标</w:t>
            </w:r>
          </w:p>
        </w:tc>
        <w:tc>
          <w:tcPr>
            <w:tcW w:w="9249" w:type="dxa"/>
            <w:gridSpan w:val="5"/>
            <w:vAlign w:val="center"/>
          </w:tcPr>
          <w:p w:rsidR="00F1429F" w:rsidRDefault="008851D8" w:rsidP="008851D8">
            <w:pPr>
              <w:pStyle w:val="a6"/>
              <w:numPr>
                <w:ilvl w:val="0"/>
                <w:numId w:val="6"/>
              </w:numPr>
              <w:spacing w:line="380" w:lineRule="atLeast"/>
              <w:ind w:firstLineChars="0"/>
              <w:jc w:val="left"/>
              <w:rPr>
                <w:rFonts w:ascii="仿宋" w:eastAsia="仿宋" w:hAnsi="仿宋" w:cs="宋体" w:hint="eastAsia"/>
                <w:kern w:val="0"/>
                <w:sz w:val="24"/>
                <w:szCs w:val="24"/>
              </w:rPr>
            </w:pPr>
            <w:r>
              <w:rPr>
                <w:rFonts w:ascii="仿宋" w:eastAsia="仿宋" w:hAnsi="仿宋" w:cs="宋体" w:hint="eastAsia"/>
                <w:kern w:val="0"/>
                <w:sz w:val="24"/>
                <w:szCs w:val="24"/>
              </w:rPr>
              <w:t>理论目标</w:t>
            </w:r>
          </w:p>
          <w:p w:rsidR="008851D8" w:rsidRDefault="002418C6" w:rsidP="008851D8">
            <w:pPr>
              <w:spacing w:line="380" w:lineRule="atLeast"/>
              <w:ind w:firstLineChars="200" w:firstLine="480"/>
              <w:jc w:val="left"/>
              <w:rPr>
                <w:rFonts w:ascii="仿宋" w:eastAsia="仿宋" w:hAnsi="仿宋" w:cs="宋体" w:hint="eastAsia"/>
                <w:kern w:val="0"/>
                <w:sz w:val="24"/>
                <w:szCs w:val="24"/>
              </w:rPr>
            </w:pPr>
            <w:r>
              <w:rPr>
                <w:rFonts w:ascii="仿宋" w:eastAsia="仿宋" w:hAnsi="仿宋" w:cs="宋体" w:hint="eastAsia"/>
                <w:kern w:val="0"/>
                <w:sz w:val="24"/>
                <w:szCs w:val="24"/>
              </w:rPr>
              <w:t>围绕</w:t>
            </w:r>
            <w:r w:rsidR="008851D8" w:rsidRPr="008851D8">
              <w:rPr>
                <w:rFonts w:ascii="仿宋" w:eastAsia="仿宋" w:hAnsi="仿宋" w:cs="宋体" w:hint="eastAsia"/>
                <w:kern w:val="0"/>
                <w:sz w:val="24"/>
                <w:szCs w:val="24"/>
              </w:rPr>
              <w:t>《普通高中英语课程标准（2017年版2020年修订）》（教育部，2020）</w:t>
            </w:r>
            <w:r>
              <w:rPr>
                <w:rFonts w:ascii="仿宋" w:eastAsia="仿宋" w:hAnsi="仿宋" w:cs="宋体" w:hint="eastAsia"/>
                <w:kern w:val="0"/>
                <w:sz w:val="24"/>
                <w:szCs w:val="24"/>
              </w:rPr>
              <w:t>中对逻辑思维品质的论述，构建写作教学中的基本模式，突出写作的素养立意，呈现清晰有效的写作课程内容序列。</w:t>
            </w:r>
          </w:p>
          <w:p w:rsidR="002418C6" w:rsidRDefault="002418C6" w:rsidP="002418C6">
            <w:pPr>
              <w:pStyle w:val="a6"/>
              <w:numPr>
                <w:ilvl w:val="0"/>
                <w:numId w:val="6"/>
              </w:numPr>
              <w:spacing w:line="380" w:lineRule="atLeast"/>
              <w:ind w:firstLineChars="0"/>
              <w:jc w:val="left"/>
              <w:rPr>
                <w:rFonts w:ascii="仿宋" w:eastAsia="仿宋" w:hAnsi="仿宋" w:cs="宋体" w:hint="eastAsia"/>
                <w:kern w:val="0"/>
                <w:sz w:val="24"/>
                <w:szCs w:val="24"/>
              </w:rPr>
            </w:pPr>
            <w:r w:rsidRPr="002418C6">
              <w:rPr>
                <w:rFonts w:ascii="仿宋" w:eastAsia="仿宋" w:hAnsi="仿宋" w:cs="宋体" w:hint="eastAsia"/>
                <w:kern w:val="0"/>
                <w:sz w:val="24"/>
                <w:szCs w:val="24"/>
              </w:rPr>
              <w:t>实践性目标</w:t>
            </w:r>
          </w:p>
          <w:p w:rsidR="006820CA" w:rsidRPr="0006354F" w:rsidRDefault="002418C6" w:rsidP="002418C6">
            <w:pPr>
              <w:spacing w:line="380" w:lineRule="atLeast"/>
              <w:ind w:firstLineChars="200" w:firstLine="480"/>
              <w:jc w:val="left"/>
              <w:rPr>
                <w:rFonts w:ascii="仿宋" w:eastAsia="仿宋" w:hAnsi="仿宋" w:cs="宋体"/>
                <w:kern w:val="0"/>
                <w:sz w:val="24"/>
                <w:szCs w:val="24"/>
              </w:rPr>
            </w:pPr>
            <w:r>
              <w:rPr>
                <w:rFonts w:ascii="仿宋" w:eastAsia="仿宋" w:hAnsi="仿宋" w:cs="宋体" w:hint="eastAsia"/>
                <w:kern w:val="0"/>
                <w:sz w:val="24"/>
                <w:szCs w:val="24"/>
              </w:rPr>
              <w:t>基于目前写作的教学实际和学生写作现状，从教学实际出发开展研究，以培养逻辑思维能力为目标，通过不断优化教学方案，解决逻辑思维能力培养不足的问题，提升学生的英语写作水平</w:t>
            </w:r>
          </w:p>
        </w:tc>
      </w:tr>
      <w:tr w:rsidR="00AD311E" w:rsidRPr="00D16224" w:rsidTr="00C362A4">
        <w:trPr>
          <w:trHeight w:val="1691"/>
          <w:jc w:val="center"/>
        </w:trPr>
        <w:tc>
          <w:tcPr>
            <w:tcW w:w="1200" w:type="dxa"/>
            <w:vAlign w:val="center"/>
          </w:tcPr>
          <w:p w:rsidR="00AD311E" w:rsidRPr="00D16224" w:rsidRDefault="00AD311E" w:rsidP="00C362A4">
            <w:pPr>
              <w:widowControl/>
              <w:spacing w:before="100" w:beforeAutospacing="1" w:after="100" w:afterAutospacing="1" w:line="260" w:lineRule="exact"/>
              <w:jc w:val="center"/>
              <w:rPr>
                <w:rFonts w:ascii="仿宋" w:eastAsia="仿宋" w:hAnsi="仿宋" w:cs="宋体"/>
                <w:kern w:val="0"/>
                <w:sz w:val="24"/>
                <w:szCs w:val="24"/>
              </w:rPr>
            </w:pPr>
            <w:r w:rsidRPr="00D16224">
              <w:rPr>
                <w:rFonts w:ascii="仿宋" w:eastAsia="仿宋" w:hAnsi="仿宋" w:cs="宋体" w:hint="eastAsia"/>
                <w:kern w:val="0"/>
                <w:sz w:val="24"/>
                <w:szCs w:val="24"/>
              </w:rPr>
              <w:t>研究内容</w:t>
            </w:r>
          </w:p>
        </w:tc>
        <w:tc>
          <w:tcPr>
            <w:tcW w:w="9249" w:type="dxa"/>
            <w:gridSpan w:val="5"/>
            <w:vAlign w:val="center"/>
          </w:tcPr>
          <w:p w:rsidR="00BC0624" w:rsidRPr="00FA54ED" w:rsidRDefault="00BC0624" w:rsidP="00537564">
            <w:pPr>
              <w:spacing w:line="380" w:lineRule="atLeast"/>
              <w:ind w:firstLineChars="200" w:firstLine="480"/>
              <w:rPr>
                <w:rFonts w:ascii="仿宋" w:eastAsia="仿宋" w:hAnsi="仿宋" w:cs="宋体"/>
                <w:color w:val="000000"/>
                <w:kern w:val="0"/>
                <w:sz w:val="24"/>
                <w:szCs w:val="24"/>
              </w:rPr>
            </w:pPr>
            <w:r w:rsidRPr="00FA54ED">
              <w:rPr>
                <w:rFonts w:ascii="仿宋" w:eastAsia="仿宋" w:hAnsi="仿宋" w:cs="宋体" w:hint="eastAsia"/>
                <w:color w:val="000000"/>
                <w:kern w:val="0"/>
                <w:sz w:val="24"/>
                <w:szCs w:val="24"/>
              </w:rPr>
              <w:t>（</w:t>
            </w:r>
            <w:r w:rsidRPr="00FA54ED">
              <w:rPr>
                <w:rFonts w:ascii="仿宋" w:eastAsia="仿宋" w:hAnsi="仿宋" w:cs="宋体"/>
                <w:color w:val="000000"/>
                <w:kern w:val="0"/>
                <w:sz w:val="24"/>
                <w:szCs w:val="24"/>
              </w:rPr>
              <w:t>1</w:t>
            </w:r>
            <w:r w:rsidRPr="00FA54ED">
              <w:rPr>
                <w:rFonts w:ascii="仿宋" w:eastAsia="仿宋" w:hAnsi="仿宋" w:cs="宋体" w:hint="eastAsia"/>
                <w:color w:val="000000"/>
                <w:kern w:val="0"/>
                <w:sz w:val="24"/>
                <w:szCs w:val="24"/>
              </w:rPr>
              <w:t>）高中英</w:t>
            </w:r>
            <w:r w:rsidR="00FA54ED" w:rsidRPr="00FA54ED">
              <w:rPr>
                <w:rFonts w:ascii="仿宋" w:eastAsia="仿宋" w:hAnsi="仿宋" w:cs="宋体" w:hint="eastAsia"/>
                <w:color w:val="000000"/>
                <w:kern w:val="0"/>
                <w:sz w:val="24"/>
                <w:szCs w:val="24"/>
              </w:rPr>
              <w:t>语学生写作中存在的</w:t>
            </w:r>
            <w:r w:rsidR="00537564">
              <w:rPr>
                <w:rFonts w:ascii="仿宋" w:eastAsia="仿宋" w:hAnsi="仿宋" w:cs="宋体" w:hint="eastAsia"/>
                <w:color w:val="000000"/>
                <w:kern w:val="0"/>
                <w:sz w:val="24"/>
                <w:szCs w:val="24"/>
              </w:rPr>
              <w:t>逻辑</w:t>
            </w:r>
            <w:r w:rsidR="00FA54ED" w:rsidRPr="00FA54ED">
              <w:rPr>
                <w:rFonts w:ascii="仿宋" w:eastAsia="仿宋" w:hAnsi="仿宋" w:cs="宋体" w:hint="eastAsia"/>
                <w:color w:val="000000"/>
                <w:kern w:val="0"/>
                <w:sz w:val="24"/>
                <w:szCs w:val="24"/>
              </w:rPr>
              <w:t>问题</w:t>
            </w:r>
          </w:p>
          <w:p w:rsidR="00BC0624" w:rsidRDefault="00BC0624" w:rsidP="00537564">
            <w:pPr>
              <w:spacing w:line="380" w:lineRule="atLeast"/>
              <w:ind w:firstLineChars="200" w:firstLine="480"/>
              <w:rPr>
                <w:rFonts w:ascii="仿宋" w:eastAsia="仿宋" w:hAnsi="仿宋" w:cs="宋体"/>
                <w:color w:val="000000"/>
                <w:kern w:val="0"/>
                <w:sz w:val="24"/>
                <w:szCs w:val="24"/>
              </w:rPr>
            </w:pPr>
            <w:r w:rsidRPr="00FA54ED">
              <w:rPr>
                <w:rFonts w:ascii="仿宋" w:eastAsia="仿宋" w:hAnsi="仿宋" w:cs="宋体" w:hint="eastAsia"/>
                <w:color w:val="000000"/>
                <w:kern w:val="0"/>
                <w:sz w:val="24"/>
                <w:szCs w:val="24"/>
              </w:rPr>
              <w:t>通过调查和数据</w:t>
            </w:r>
            <w:r w:rsidR="00FA54ED" w:rsidRPr="00FA54ED">
              <w:rPr>
                <w:rFonts w:ascii="仿宋" w:eastAsia="仿宋" w:hAnsi="仿宋" w:cs="宋体" w:hint="eastAsia"/>
                <w:color w:val="000000"/>
                <w:kern w:val="0"/>
                <w:sz w:val="24"/>
                <w:szCs w:val="24"/>
              </w:rPr>
              <w:t>分析，掌握学生写作中存在的</w:t>
            </w:r>
            <w:r w:rsidR="00537564">
              <w:rPr>
                <w:rFonts w:ascii="仿宋" w:eastAsia="仿宋" w:hAnsi="仿宋" w:cs="宋体" w:hint="eastAsia"/>
                <w:color w:val="000000"/>
                <w:kern w:val="0"/>
                <w:sz w:val="24"/>
                <w:szCs w:val="24"/>
              </w:rPr>
              <w:t>逻辑</w:t>
            </w:r>
            <w:r w:rsidR="00FA54ED" w:rsidRPr="00FA54ED">
              <w:rPr>
                <w:rFonts w:ascii="仿宋" w:eastAsia="仿宋" w:hAnsi="仿宋" w:cs="宋体" w:hint="eastAsia"/>
                <w:color w:val="000000"/>
                <w:kern w:val="0"/>
                <w:sz w:val="24"/>
                <w:szCs w:val="24"/>
              </w:rPr>
              <w:t>问题</w:t>
            </w:r>
            <w:r w:rsidRPr="00FA54ED">
              <w:rPr>
                <w:rFonts w:ascii="仿宋" w:eastAsia="仿宋" w:hAnsi="仿宋" w:cs="宋体" w:hint="eastAsia"/>
                <w:color w:val="000000"/>
                <w:kern w:val="0"/>
                <w:sz w:val="24"/>
                <w:szCs w:val="24"/>
              </w:rPr>
              <w:t>，以及</w:t>
            </w:r>
            <w:r w:rsidR="00FA54ED" w:rsidRPr="00FA54ED">
              <w:rPr>
                <w:rFonts w:ascii="仿宋" w:eastAsia="仿宋" w:hAnsi="仿宋" w:cs="宋体" w:hint="eastAsia"/>
                <w:color w:val="000000"/>
                <w:kern w:val="0"/>
                <w:sz w:val="24"/>
                <w:szCs w:val="24"/>
              </w:rPr>
              <w:t>问题存在的原因</w:t>
            </w:r>
            <w:r w:rsidRPr="00FA54ED">
              <w:rPr>
                <w:rFonts w:ascii="仿宋" w:eastAsia="仿宋" w:hAnsi="仿宋" w:cs="宋体" w:hint="eastAsia"/>
                <w:color w:val="000000"/>
                <w:kern w:val="0"/>
                <w:sz w:val="24"/>
                <w:szCs w:val="24"/>
              </w:rPr>
              <w:t>，以寻求</w:t>
            </w:r>
            <w:r w:rsidR="00FA54ED" w:rsidRPr="00FA54ED">
              <w:rPr>
                <w:rFonts w:ascii="仿宋" w:eastAsia="仿宋" w:hAnsi="仿宋" w:cs="宋体" w:hint="eastAsia"/>
                <w:color w:val="000000"/>
                <w:kern w:val="0"/>
                <w:sz w:val="24"/>
                <w:szCs w:val="24"/>
              </w:rPr>
              <w:t>优化写作的教与学的</w:t>
            </w:r>
            <w:r w:rsidRPr="00FA54ED">
              <w:rPr>
                <w:rFonts w:ascii="仿宋" w:eastAsia="仿宋" w:hAnsi="仿宋" w:cs="宋体" w:hint="eastAsia"/>
                <w:color w:val="000000"/>
                <w:kern w:val="0"/>
                <w:sz w:val="24"/>
                <w:szCs w:val="24"/>
              </w:rPr>
              <w:t>方法。</w:t>
            </w:r>
          </w:p>
          <w:p w:rsidR="00FA54ED" w:rsidRPr="00FA54ED" w:rsidRDefault="00537564" w:rsidP="00537564">
            <w:pPr>
              <w:spacing w:line="380" w:lineRule="atLeast"/>
              <w:ind w:firstLineChars="200" w:firstLine="480"/>
              <w:rPr>
                <w:rFonts w:ascii="仿宋" w:eastAsia="仿宋" w:hAnsi="仿宋"/>
                <w:color w:val="000000"/>
                <w:kern w:val="0"/>
                <w:sz w:val="24"/>
                <w:szCs w:val="24"/>
              </w:rPr>
            </w:pPr>
            <w:r>
              <w:rPr>
                <w:rFonts w:ascii="仿宋" w:eastAsia="仿宋" w:hAnsi="仿宋" w:cs="宋体" w:hint="eastAsia"/>
                <w:color w:val="000000"/>
                <w:kern w:val="0"/>
                <w:sz w:val="24"/>
                <w:szCs w:val="24"/>
              </w:rPr>
              <w:t>在实践中观察到学生在英语写作中存在以下四</w:t>
            </w:r>
            <w:r w:rsidR="00FA54ED">
              <w:rPr>
                <w:rFonts w:ascii="仿宋" w:eastAsia="仿宋" w:hAnsi="仿宋" w:cs="宋体" w:hint="eastAsia"/>
                <w:color w:val="000000"/>
                <w:kern w:val="0"/>
                <w:sz w:val="24"/>
                <w:szCs w:val="24"/>
              </w:rPr>
              <w:t>方面的问题：1.应用文的段落布局混乱，观点和论据混乱在一个段落中，导致缺乏清晰地分段结构；2. 应用文的逻辑衔接缺位，学生在逻辑衔接上多为片段式陈述，句子之间缺乏逻辑。3.过渡词使用缺位或单一</w:t>
            </w:r>
            <w:r>
              <w:rPr>
                <w:rFonts w:ascii="仿宋" w:eastAsia="仿宋" w:hAnsi="仿宋" w:cs="宋体" w:hint="eastAsia"/>
                <w:color w:val="000000"/>
                <w:kern w:val="0"/>
                <w:sz w:val="24"/>
                <w:szCs w:val="24"/>
              </w:rPr>
              <w:t>，学生未能充分利用多样化的过渡词或句提升句子与句子之间的逻辑关系。4.读后续写情节设计逻辑设计不合理，写作中可能过于强调其中某一细节而忽视与主题直接相关的重要信息。</w:t>
            </w:r>
          </w:p>
          <w:p w:rsidR="00BC0624" w:rsidRPr="00FA54ED" w:rsidRDefault="00BC0624" w:rsidP="00537564">
            <w:pPr>
              <w:spacing w:line="380" w:lineRule="atLeast"/>
              <w:ind w:firstLineChars="200" w:firstLine="480"/>
              <w:rPr>
                <w:rFonts w:ascii="仿宋" w:eastAsia="仿宋" w:hAnsi="仿宋" w:cs="宋体"/>
                <w:color w:val="000000"/>
                <w:kern w:val="0"/>
                <w:sz w:val="24"/>
                <w:szCs w:val="24"/>
              </w:rPr>
            </w:pPr>
            <w:bookmarkStart w:id="1" w:name="OLE_LINK6"/>
            <w:r w:rsidRPr="00FA54ED">
              <w:rPr>
                <w:rFonts w:ascii="仿宋" w:eastAsia="仿宋" w:hAnsi="仿宋" w:cs="宋体" w:hint="eastAsia"/>
                <w:color w:val="000000"/>
                <w:kern w:val="0"/>
                <w:sz w:val="24"/>
                <w:szCs w:val="24"/>
              </w:rPr>
              <w:t>（</w:t>
            </w:r>
            <w:r w:rsidRPr="00FA54ED">
              <w:rPr>
                <w:rFonts w:ascii="仿宋" w:eastAsia="仿宋" w:hAnsi="仿宋" w:cs="宋体"/>
                <w:color w:val="000000"/>
                <w:kern w:val="0"/>
                <w:sz w:val="24"/>
                <w:szCs w:val="24"/>
              </w:rPr>
              <w:t>2</w:t>
            </w:r>
            <w:r w:rsidRPr="00FA54ED">
              <w:rPr>
                <w:rFonts w:ascii="仿宋" w:eastAsia="仿宋" w:hAnsi="仿宋" w:cs="宋体" w:hint="eastAsia"/>
                <w:color w:val="000000"/>
                <w:kern w:val="0"/>
                <w:sz w:val="24"/>
                <w:szCs w:val="24"/>
              </w:rPr>
              <w:t>）</w:t>
            </w:r>
            <w:bookmarkEnd w:id="1"/>
            <w:r w:rsidR="00537564">
              <w:rPr>
                <w:rFonts w:ascii="仿宋" w:eastAsia="仿宋" w:hAnsi="仿宋" w:cs="宋体" w:hint="eastAsia"/>
                <w:color w:val="000000"/>
                <w:kern w:val="0"/>
                <w:sz w:val="24"/>
                <w:szCs w:val="24"/>
              </w:rPr>
              <w:t>提升</w:t>
            </w:r>
            <w:r w:rsidR="00FA54ED" w:rsidRPr="00FA54ED">
              <w:rPr>
                <w:rFonts w:ascii="仿宋" w:eastAsia="仿宋" w:hAnsi="仿宋" w:cs="宋体" w:hint="eastAsia"/>
                <w:color w:val="000000"/>
                <w:kern w:val="0"/>
                <w:sz w:val="24"/>
                <w:szCs w:val="24"/>
              </w:rPr>
              <w:t>高中英语学生写作</w:t>
            </w:r>
            <w:r w:rsidR="00537564">
              <w:rPr>
                <w:rFonts w:ascii="仿宋" w:eastAsia="仿宋" w:hAnsi="仿宋" w:cs="宋体" w:hint="eastAsia"/>
                <w:color w:val="000000"/>
                <w:kern w:val="0"/>
                <w:sz w:val="24"/>
                <w:szCs w:val="24"/>
              </w:rPr>
              <w:t>中逻辑思维能力的</w:t>
            </w:r>
            <w:r w:rsidRPr="00FA54ED">
              <w:rPr>
                <w:rFonts w:ascii="仿宋" w:eastAsia="仿宋" w:hAnsi="仿宋" w:cs="宋体" w:hint="eastAsia"/>
                <w:color w:val="000000"/>
                <w:kern w:val="0"/>
                <w:sz w:val="24"/>
                <w:szCs w:val="24"/>
              </w:rPr>
              <w:t>研究</w:t>
            </w:r>
          </w:p>
          <w:p w:rsidR="00AD311E" w:rsidRDefault="00BC0624" w:rsidP="00537564">
            <w:pPr>
              <w:spacing w:line="380" w:lineRule="atLeast"/>
              <w:ind w:firstLineChars="200" w:firstLine="480"/>
              <w:rPr>
                <w:rFonts w:ascii="仿宋" w:eastAsia="仿宋" w:hAnsi="仿宋" w:cs="宋体"/>
                <w:color w:val="000000"/>
                <w:kern w:val="0"/>
                <w:sz w:val="24"/>
                <w:szCs w:val="24"/>
              </w:rPr>
            </w:pPr>
            <w:r w:rsidRPr="00FA54ED">
              <w:rPr>
                <w:rFonts w:ascii="仿宋" w:eastAsia="仿宋" w:hAnsi="仿宋" w:cs="宋体" w:hint="eastAsia"/>
                <w:color w:val="000000"/>
                <w:kern w:val="0"/>
                <w:sz w:val="24"/>
                <w:szCs w:val="24"/>
              </w:rPr>
              <w:t>通过实验、观察等方法，对</w:t>
            </w:r>
            <w:r w:rsidR="00FA54ED" w:rsidRPr="00FA54ED">
              <w:rPr>
                <w:rFonts w:ascii="仿宋" w:eastAsia="仿宋" w:hAnsi="仿宋" w:cs="宋体" w:hint="eastAsia"/>
                <w:color w:val="000000"/>
                <w:kern w:val="0"/>
                <w:sz w:val="24"/>
                <w:szCs w:val="24"/>
              </w:rPr>
              <w:t>学生</w:t>
            </w:r>
            <w:r w:rsidR="00537564">
              <w:rPr>
                <w:rFonts w:ascii="仿宋" w:eastAsia="仿宋" w:hAnsi="仿宋" w:cs="宋体" w:hint="eastAsia"/>
                <w:color w:val="000000"/>
                <w:kern w:val="0"/>
                <w:sz w:val="24"/>
                <w:szCs w:val="24"/>
              </w:rPr>
              <w:t>写作中逻辑思维</w:t>
            </w:r>
            <w:r w:rsidRPr="00FA54ED">
              <w:rPr>
                <w:rFonts w:ascii="仿宋" w:eastAsia="仿宋" w:hAnsi="仿宋" w:cs="宋体" w:hint="eastAsia"/>
                <w:color w:val="000000"/>
                <w:kern w:val="0"/>
                <w:sz w:val="24"/>
                <w:szCs w:val="24"/>
              </w:rPr>
              <w:t>效果进行</w:t>
            </w:r>
            <w:r w:rsidR="00FA54ED">
              <w:rPr>
                <w:rFonts w:ascii="仿宋" w:eastAsia="仿宋" w:hAnsi="仿宋" w:cs="宋体" w:hint="eastAsia"/>
                <w:color w:val="000000"/>
                <w:kern w:val="0"/>
                <w:sz w:val="24"/>
                <w:szCs w:val="24"/>
              </w:rPr>
              <w:t>比较，</w:t>
            </w:r>
            <w:r w:rsidRPr="00FA54ED">
              <w:rPr>
                <w:rFonts w:ascii="仿宋" w:eastAsia="仿宋" w:hAnsi="仿宋" w:cs="宋体" w:hint="eastAsia"/>
                <w:color w:val="000000"/>
                <w:kern w:val="0"/>
                <w:sz w:val="24"/>
                <w:szCs w:val="24"/>
              </w:rPr>
              <w:t>分析其中差异形成的原因，运用多种途径和方法进行干预研究，以</w:t>
            </w:r>
            <w:r w:rsidR="00537564">
              <w:rPr>
                <w:rFonts w:ascii="仿宋" w:eastAsia="仿宋" w:hAnsi="仿宋" w:cs="宋体" w:hint="eastAsia"/>
                <w:color w:val="000000"/>
                <w:kern w:val="0"/>
                <w:sz w:val="24"/>
                <w:szCs w:val="24"/>
              </w:rPr>
              <w:t>提升学生写作中逻辑思维能力。</w:t>
            </w:r>
          </w:p>
          <w:p w:rsidR="00537564" w:rsidRDefault="008A5A36" w:rsidP="00537564">
            <w:pPr>
              <w:spacing w:line="380" w:lineRule="atLeast"/>
              <w:ind w:firstLineChars="200" w:firstLine="480"/>
              <w:rPr>
                <w:rFonts w:ascii="仿宋" w:eastAsia="仿宋" w:hAnsi="仿宋" w:cs="宋体"/>
                <w:color w:val="000000"/>
                <w:kern w:val="0"/>
                <w:sz w:val="24"/>
                <w:szCs w:val="24"/>
              </w:rPr>
            </w:pPr>
            <w:r>
              <w:rPr>
                <w:rFonts w:ascii="仿宋" w:eastAsia="仿宋" w:hAnsi="仿宋" w:cs="宋体" w:hint="eastAsia"/>
                <w:color w:val="000000"/>
                <w:kern w:val="0"/>
                <w:sz w:val="24"/>
                <w:szCs w:val="24"/>
              </w:rPr>
              <w:t>在写作教学中加强段落结构、逻辑衔接及过渡词语等方面的教学，重视深层次逻辑思维的指导，如句际、段际及与主题之间的逻辑关系等。在写作反馈方面，重视指导篇章结构和内在逻辑，引导学生养成符合英语习惯的思维模式。</w:t>
            </w:r>
          </w:p>
          <w:p w:rsidR="00CC38F4" w:rsidRPr="00CC38F4" w:rsidRDefault="00CC38F4" w:rsidP="00CC38F4">
            <w:pPr>
              <w:spacing w:line="380" w:lineRule="atLeast"/>
              <w:ind w:firstLineChars="200" w:firstLine="480"/>
              <w:rPr>
                <w:rFonts w:ascii="仿宋" w:eastAsia="仿宋" w:hAnsi="仿宋" w:cs="宋体"/>
                <w:color w:val="000000"/>
                <w:kern w:val="0"/>
                <w:sz w:val="24"/>
                <w:szCs w:val="24"/>
              </w:rPr>
            </w:pPr>
            <w:bookmarkStart w:id="2" w:name="OLE_LINK7"/>
            <w:r w:rsidRPr="00CC38F4">
              <w:rPr>
                <w:rFonts w:ascii="仿宋" w:eastAsia="仿宋" w:hAnsi="仿宋" w:cs="宋体" w:hint="eastAsia"/>
                <w:color w:val="000000"/>
                <w:kern w:val="0"/>
                <w:sz w:val="24"/>
                <w:szCs w:val="24"/>
              </w:rPr>
              <w:t>（</w:t>
            </w:r>
            <w:r w:rsidRPr="00CC38F4">
              <w:rPr>
                <w:rFonts w:ascii="仿宋" w:eastAsia="仿宋" w:hAnsi="仿宋" w:cs="宋体"/>
                <w:color w:val="000000"/>
                <w:kern w:val="0"/>
                <w:sz w:val="24"/>
                <w:szCs w:val="24"/>
              </w:rPr>
              <w:t>3</w:t>
            </w:r>
            <w:r w:rsidRPr="00CC38F4">
              <w:rPr>
                <w:rFonts w:ascii="仿宋" w:eastAsia="仿宋" w:hAnsi="仿宋" w:cs="宋体" w:hint="eastAsia"/>
                <w:color w:val="000000"/>
                <w:kern w:val="0"/>
                <w:sz w:val="24"/>
                <w:szCs w:val="24"/>
              </w:rPr>
              <w:t>）</w:t>
            </w:r>
            <w:bookmarkEnd w:id="2"/>
            <w:r w:rsidRPr="00CC38F4">
              <w:rPr>
                <w:rFonts w:ascii="仿宋" w:eastAsia="仿宋" w:hAnsi="仿宋" w:cs="宋体" w:hint="eastAsia"/>
                <w:color w:val="000000"/>
                <w:kern w:val="0"/>
                <w:sz w:val="24"/>
                <w:szCs w:val="24"/>
              </w:rPr>
              <w:t>高中英语</w:t>
            </w:r>
            <w:r>
              <w:rPr>
                <w:rFonts w:ascii="仿宋" w:eastAsia="仿宋" w:hAnsi="仿宋" w:cs="宋体" w:hint="eastAsia"/>
                <w:color w:val="000000"/>
                <w:kern w:val="0"/>
                <w:sz w:val="24"/>
                <w:szCs w:val="24"/>
              </w:rPr>
              <w:t>写作学生</w:t>
            </w:r>
            <w:r w:rsidRPr="00CC38F4">
              <w:rPr>
                <w:rFonts w:ascii="仿宋" w:eastAsia="仿宋" w:hAnsi="仿宋" w:cs="宋体" w:hint="eastAsia"/>
                <w:color w:val="000000"/>
                <w:kern w:val="0"/>
                <w:sz w:val="24"/>
                <w:szCs w:val="24"/>
              </w:rPr>
              <w:t>个案研究</w:t>
            </w:r>
          </w:p>
          <w:p w:rsidR="00CC38F4" w:rsidRPr="00CC38F4" w:rsidRDefault="00CC38F4" w:rsidP="00CC38F4">
            <w:pPr>
              <w:spacing w:line="380" w:lineRule="atLeast"/>
              <w:ind w:firstLineChars="200" w:firstLine="480"/>
              <w:rPr>
                <w:rFonts w:ascii="仿宋" w:eastAsia="仿宋" w:hAnsi="仿宋"/>
                <w:color w:val="000000"/>
                <w:kern w:val="0"/>
                <w:sz w:val="24"/>
                <w:szCs w:val="24"/>
              </w:rPr>
            </w:pPr>
            <w:r>
              <w:rPr>
                <w:rFonts w:ascii="仿宋" w:eastAsia="仿宋" w:hAnsi="仿宋" w:cs="宋体" w:hint="eastAsia"/>
                <w:color w:val="000000"/>
                <w:kern w:val="0"/>
                <w:sz w:val="24"/>
                <w:szCs w:val="24"/>
              </w:rPr>
              <w:t>在全面指导学生培养逻辑思维能力的同时</w:t>
            </w:r>
            <w:r w:rsidRPr="00CC38F4">
              <w:rPr>
                <w:rFonts w:ascii="仿宋" w:eastAsia="仿宋" w:hAnsi="仿宋" w:cs="宋体" w:hint="eastAsia"/>
                <w:color w:val="000000"/>
                <w:kern w:val="0"/>
                <w:sz w:val="24"/>
                <w:szCs w:val="24"/>
              </w:rPr>
              <w:t>，关注学生个体存在的差异，通过</w:t>
            </w:r>
            <w:r>
              <w:rPr>
                <w:rFonts w:ascii="仿宋" w:eastAsia="仿宋" w:hAnsi="仿宋" w:cs="宋体" w:hint="eastAsia"/>
                <w:color w:val="000000"/>
                <w:kern w:val="0"/>
                <w:sz w:val="24"/>
                <w:szCs w:val="24"/>
              </w:rPr>
              <w:t>建立学生写作</w:t>
            </w:r>
            <w:r w:rsidRPr="00CC38F4">
              <w:rPr>
                <w:rFonts w:ascii="仿宋" w:eastAsia="仿宋" w:hAnsi="仿宋" w:cs="宋体" w:hint="eastAsia"/>
                <w:color w:val="000000"/>
                <w:kern w:val="0"/>
                <w:sz w:val="24"/>
                <w:szCs w:val="24"/>
              </w:rPr>
              <w:t>发展档案，进行个案跟踪研究，找出个体差异的规律性和特殊性问题。</w:t>
            </w:r>
          </w:p>
          <w:p w:rsidR="00CC38F4" w:rsidRPr="00CC38F4" w:rsidRDefault="00CC38F4" w:rsidP="00537564">
            <w:pPr>
              <w:spacing w:line="380" w:lineRule="atLeast"/>
              <w:ind w:firstLineChars="200" w:firstLine="480"/>
              <w:rPr>
                <w:rFonts w:ascii="仿宋" w:eastAsia="仿宋" w:hAnsi="仿宋" w:cs="仿宋"/>
                <w:sz w:val="24"/>
                <w:szCs w:val="24"/>
              </w:rPr>
            </w:pPr>
          </w:p>
        </w:tc>
      </w:tr>
      <w:bookmarkEnd w:id="0"/>
    </w:tbl>
    <w:p w:rsidR="00AD311E" w:rsidRDefault="00AD311E" w:rsidP="00AD311E">
      <w:pPr>
        <w:rPr>
          <w:rFonts w:ascii="仿宋_GB2312" w:eastAsia="仿宋_GB2312"/>
          <w:sz w:val="32"/>
          <w:szCs w:val="32"/>
        </w:rPr>
      </w:pPr>
    </w:p>
    <w:p w:rsidR="00AD311E" w:rsidRPr="00D16224" w:rsidRDefault="00AD311E" w:rsidP="00AD311E">
      <w:pPr>
        <w:rPr>
          <w:rFonts w:ascii="仿宋_GB2312" w:eastAsia="仿宋_GB2312"/>
          <w:sz w:val="32"/>
          <w:szCs w:val="32"/>
        </w:rPr>
      </w:pPr>
    </w:p>
    <w:p w:rsidR="00AD311E" w:rsidRDefault="00AD311E" w:rsidP="00AD311E"/>
    <w:p w:rsidR="00AD311E" w:rsidRDefault="00AD311E" w:rsidP="00AD311E"/>
    <w:p w:rsidR="00982906" w:rsidRDefault="00982906"/>
    <w:sectPr w:rsidR="00982906" w:rsidSect="001130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2A8" w:rsidRDefault="002E02A8" w:rsidP="00537E18">
      <w:r>
        <w:separator/>
      </w:r>
    </w:p>
  </w:endnote>
  <w:endnote w:type="continuationSeparator" w:id="1">
    <w:p w:rsidR="002E02A8" w:rsidRDefault="002E02A8" w:rsidP="00537E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2A8" w:rsidRDefault="002E02A8" w:rsidP="00537E18">
      <w:r>
        <w:separator/>
      </w:r>
    </w:p>
  </w:footnote>
  <w:footnote w:type="continuationSeparator" w:id="1">
    <w:p w:rsidR="002E02A8" w:rsidRDefault="002E02A8" w:rsidP="00537E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83D8A"/>
    <w:multiLevelType w:val="hybridMultilevel"/>
    <w:tmpl w:val="AA3E8B7E"/>
    <w:lvl w:ilvl="0" w:tplc="29E6E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1B51B3"/>
    <w:multiLevelType w:val="hybridMultilevel"/>
    <w:tmpl w:val="CE74ADCC"/>
    <w:lvl w:ilvl="0" w:tplc="E82435A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1091467"/>
    <w:multiLevelType w:val="hybridMultilevel"/>
    <w:tmpl w:val="244489A0"/>
    <w:lvl w:ilvl="0" w:tplc="08480ED4">
      <w:start w:val="1"/>
      <w:numFmt w:val="japaneseCounting"/>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F9A33D9"/>
    <w:multiLevelType w:val="hybridMultilevel"/>
    <w:tmpl w:val="A2B0DC80"/>
    <w:lvl w:ilvl="0" w:tplc="7A28D13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2446E8C"/>
    <w:multiLevelType w:val="hybridMultilevel"/>
    <w:tmpl w:val="3678F608"/>
    <w:lvl w:ilvl="0" w:tplc="82DCB070">
      <w:start w:val="1"/>
      <w:numFmt w:val="decimal"/>
      <w:lvlText w:val="（%1）"/>
      <w:lvlJc w:val="left"/>
      <w:pPr>
        <w:ind w:left="1320" w:hanging="960"/>
      </w:pPr>
      <w:rPr>
        <w:rFonts w:cs="宋体"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31A75B9"/>
    <w:multiLevelType w:val="hybridMultilevel"/>
    <w:tmpl w:val="4B567596"/>
    <w:lvl w:ilvl="0" w:tplc="99D62AE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311E"/>
    <w:rsid w:val="0006354F"/>
    <w:rsid w:val="0011305A"/>
    <w:rsid w:val="001B527F"/>
    <w:rsid w:val="001C1A9D"/>
    <w:rsid w:val="002418C6"/>
    <w:rsid w:val="002E02A8"/>
    <w:rsid w:val="00520CE2"/>
    <w:rsid w:val="00537564"/>
    <w:rsid w:val="00537E18"/>
    <w:rsid w:val="00594F32"/>
    <w:rsid w:val="005F258F"/>
    <w:rsid w:val="006820CA"/>
    <w:rsid w:val="008851D8"/>
    <w:rsid w:val="008A5A36"/>
    <w:rsid w:val="008B5388"/>
    <w:rsid w:val="008E3670"/>
    <w:rsid w:val="00982906"/>
    <w:rsid w:val="009C4F40"/>
    <w:rsid w:val="009E3172"/>
    <w:rsid w:val="009F03DB"/>
    <w:rsid w:val="00AD311E"/>
    <w:rsid w:val="00B60014"/>
    <w:rsid w:val="00B877F1"/>
    <w:rsid w:val="00BC0624"/>
    <w:rsid w:val="00BD215B"/>
    <w:rsid w:val="00BE3A51"/>
    <w:rsid w:val="00C145DE"/>
    <w:rsid w:val="00C30927"/>
    <w:rsid w:val="00C70CE5"/>
    <w:rsid w:val="00CC38F4"/>
    <w:rsid w:val="00DB2163"/>
    <w:rsid w:val="00F1429F"/>
    <w:rsid w:val="00F81507"/>
    <w:rsid w:val="00FA54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1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311E"/>
    <w:rPr>
      <w:color w:val="0000FF" w:themeColor="hyperlink"/>
      <w:u w:val="single"/>
    </w:rPr>
  </w:style>
  <w:style w:type="paragraph" w:styleId="a4">
    <w:name w:val="header"/>
    <w:basedOn w:val="a"/>
    <w:link w:val="Char"/>
    <w:uiPriority w:val="99"/>
    <w:semiHidden/>
    <w:unhideWhenUsed/>
    <w:rsid w:val="00537E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37E18"/>
    <w:rPr>
      <w:sz w:val="18"/>
      <w:szCs w:val="18"/>
    </w:rPr>
  </w:style>
  <w:style w:type="paragraph" w:styleId="a5">
    <w:name w:val="footer"/>
    <w:basedOn w:val="a"/>
    <w:link w:val="Char0"/>
    <w:uiPriority w:val="99"/>
    <w:semiHidden/>
    <w:unhideWhenUsed/>
    <w:rsid w:val="00537E1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37E18"/>
    <w:rPr>
      <w:sz w:val="18"/>
      <w:szCs w:val="18"/>
    </w:rPr>
  </w:style>
  <w:style w:type="paragraph" w:styleId="a6">
    <w:name w:val="List Paragraph"/>
    <w:basedOn w:val="a"/>
    <w:uiPriority w:val="34"/>
    <w:qFormat/>
    <w:rsid w:val="009C4F40"/>
    <w:pPr>
      <w:ind w:firstLineChars="200" w:firstLine="420"/>
    </w:pPr>
  </w:style>
  <w:style w:type="paragraph" w:styleId="a7">
    <w:name w:val="Title"/>
    <w:basedOn w:val="a"/>
    <w:next w:val="a"/>
    <w:link w:val="Char1"/>
    <w:uiPriority w:val="10"/>
    <w:qFormat/>
    <w:rsid w:val="00F81507"/>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7"/>
    <w:uiPriority w:val="10"/>
    <w:rsid w:val="00F81507"/>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11E"/>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31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2185</TotalTime>
  <Pages>3</Pages>
  <Words>261</Words>
  <Characters>1490</Characters>
  <Application>Microsoft Office Word</Application>
  <DocSecurity>0</DocSecurity>
  <Lines>12</Lines>
  <Paragraphs>3</Paragraphs>
  <ScaleCrop>false</ScaleCrop>
  <Company>微软中国</Company>
  <LinksUpToDate>false</LinksUpToDate>
  <CharactersWithSpaces>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刘云飞</dc:creator>
  <cp:lastModifiedBy>个人用户</cp:lastModifiedBy>
  <cp:revision>17</cp:revision>
  <dcterms:created xsi:type="dcterms:W3CDTF">2024-03-13T01:18:00Z</dcterms:created>
  <dcterms:modified xsi:type="dcterms:W3CDTF">2024-03-26T01:45:00Z</dcterms:modified>
</cp:coreProperties>
</file>